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3E" w:rsidRDefault="00D9661B" w:rsidP="00876F8C">
      <w:pPr>
        <w:spacing w:after="0"/>
        <w:rPr>
          <w:rFonts w:asciiTheme="majorHAnsi" w:hAnsiTheme="majorHAnsi"/>
          <w:sz w:val="32"/>
          <w:szCs w:val="32"/>
        </w:rPr>
      </w:pPr>
      <w:r w:rsidRPr="00D9661B">
        <w:rPr>
          <w:rFonts w:asciiTheme="majorHAnsi" w:hAnsiTheme="majorHAnsi"/>
          <w:sz w:val="32"/>
          <w:szCs w:val="32"/>
        </w:rPr>
        <w:t>Chers parents</w:t>
      </w:r>
    </w:p>
    <w:p w:rsidR="00D9661B" w:rsidRDefault="00D9661B" w:rsidP="00876F8C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76F8C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A854C3" w:rsidRDefault="00153B96" w:rsidP="00876F8C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Au mois de juin dernier, nous vous avons remis une enquête, concernant l’inscription de votre (vos) enfant(s) à la cantine, pour l’année scolaire 2019/2020.</w:t>
      </w:r>
    </w:p>
    <w:p w:rsidR="00806A4D" w:rsidRPr="008E79E7" w:rsidRDefault="00806A4D" w:rsidP="00876F8C">
      <w:pPr>
        <w:spacing w:after="0"/>
        <w:jc w:val="both"/>
        <w:rPr>
          <w:rFonts w:asciiTheme="majorHAnsi" w:hAnsiTheme="majorHAnsi"/>
          <w:b/>
          <w:sz w:val="32"/>
          <w:szCs w:val="32"/>
        </w:rPr>
      </w:pPr>
    </w:p>
    <w:p w:rsidR="00920D4E" w:rsidRDefault="00920D4E" w:rsidP="00876F8C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Pour cette nouvelle année scolaire, il ne sera remis un carnet de cantine qu’aux familles dont les enfants mangent occasionnellement à la cantine.</w:t>
      </w:r>
      <w:r w:rsidR="002B32A8">
        <w:rPr>
          <w:rFonts w:asciiTheme="majorHAnsi" w:hAnsiTheme="majorHAnsi"/>
          <w:sz w:val="32"/>
          <w:szCs w:val="32"/>
        </w:rPr>
        <w:t xml:space="preserve"> </w:t>
      </w:r>
    </w:p>
    <w:p w:rsidR="00806A4D" w:rsidRDefault="00806A4D" w:rsidP="00876F8C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La confirmation hebdomadaire confirme la présence de votre enfant à la cantine pour la semaine concernée. </w:t>
      </w:r>
    </w:p>
    <w:p w:rsidR="00806A4D" w:rsidRDefault="00806A4D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Tout repas réservé sera systématiquement facturé. En cas d’absence pour maladie, et uniquement sur présentation d’un certificat médical (à remettre au secrétariat), le repas réservé ne vous sera pas facturé. </w:t>
      </w:r>
    </w:p>
    <w:p w:rsidR="00806A4D" w:rsidRDefault="00806A4D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806A4D" w:rsidRDefault="00876F8C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Pour les familles, dont les enfants seront inscrits régulièrement à la cantine (soit tous les jours de la semaine ou certains jours de la semaine), </w:t>
      </w:r>
      <w:r w:rsidR="00806A4D">
        <w:rPr>
          <w:rFonts w:asciiTheme="majorHAnsi" w:hAnsiTheme="majorHAnsi"/>
          <w:sz w:val="32"/>
          <w:szCs w:val="32"/>
        </w:rPr>
        <w:t>et en cas d’annulation de la cantine, nous vous demandons de bien vouloir appeler le secrétariat au 02-40-53-20-</w:t>
      </w:r>
      <w:r w:rsidR="00806A4D" w:rsidRPr="00806A4D">
        <w:rPr>
          <w:rFonts w:asciiTheme="majorHAnsi" w:hAnsiTheme="majorHAnsi"/>
          <w:sz w:val="32"/>
          <w:szCs w:val="32"/>
        </w:rPr>
        <w:t>37 au plus tard le vendredi de la semaine S-2 pour les repas de la semaine S.</w:t>
      </w:r>
    </w:p>
    <w:p w:rsidR="00806A4D" w:rsidRPr="00806A4D" w:rsidRDefault="00806A4D" w:rsidP="00806A4D">
      <w:pPr>
        <w:pStyle w:val="Default"/>
        <w:jc w:val="both"/>
        <w:rPr>
          <w:rFonts w:asciiTheme="majorHAnsi" w:hAnsiTheme="majorHAnsi"/>
          <w:sz w:val="32"/>
          <w:szCs w:val="32"/>
        </w:rPr>
      </w:pPr>
    </w:p>
    <w:p w:rsidR="002B32A8" w:rsidRPr="00806A4D" w:rsidRDefault="00920D4E" w:rsidP="00876F8C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32"/>
          <w:szCs w:val="32"/>
        </w:rPr>
      </w:pPr>
      <w:r w:rsidRPr="00806A4D">
        <w:rPr>
          <w:rFonts w:asciiTheme="majorHAnsi" w:hAnsiTheme="majorHAnsi"/>
          <w:sz w:val="32"/>
          <w:szCs w:val="32"/>
        </w:rPr>
        <w:t xml:space="preserve">C’est pourquoi, </w:t>
      </w:r>
      <w:r w:rsidRPr="00806A4D">
        <w:rPr>
          <w:rFonts w:asciiTheme="majorHAnsi" w:hAnsiTheme="majorHAnsi"/>
          <w:b/>
          <w:sz w:val="32"/>
          <w:szCs w:val="32"/>
        </w:rPr>
        <w:t xml:space="preserve">nous vous demandons de bien vouloir </w:t>
      </w:r>
      <w:r w:rsidR="00153B96" w:rsidRPr="00806A4D">
        <w:rPr>
          <w:rFonts w:asciiTheme="majorHAnsi" w:hAnsiTheme="majorHAnsi"/>
          <w:b/>
          <w:sz w:val="32"/>
          <w:szCs w:val="32"/>
        </w:rPr>
        <w:t>nous confirmer l’inscription de votre (vos) enfant</w:t>
      </w:r>
      <w:r w:rsidR="00876F8C" w:rsidRPr="00806A4D">
        <w:rPr>
          <w:rFonts w:asciiTheme="majorHAnsi" w:hAnsiTheme="majorHAnsi"/>
          <w:b/>
          <w:sz w:val="32"/>
          <w:szCs w:val="32"/>
        </w:rPr>
        <w:t>(</w:t>
      </w:r>
      <w:r w:rsidR="00153B96" w:rsidRPr="00806A4D">
        <w:rPr>
          <w:rFonts w:asciiTheme="majorHAnsi" w:hAnsiTheme="majorHAnsi"/>
          <w:b/>
          <w:sz w:val="32"/>
          <w:szCs w:val="32"/>
        </w:rPr>
        <w:t>s</w:t>
      </w:r>
      <w:r w:rsidR="00876F8C" w:rsidRPr="00806A4D">
        <w:rPr>
          <w:rFonts w:asciiTheme="majorHAnsi" w:hAnsiTheme="majorHAnsi"/>
          <w:b/>
          <w:sz w:val="32"/>
          <w:szCs w:val="32"/>
        </w:rPr>
        <w:t>)</w:t>
      </w:r>
      <w:r w:rsidR="00153B96" w:rsidRPr="00806A4D">
        <w:rPr>
          <w:rFonts w:asciiTheme="majorHAnsi" w:hAnsiTheme="majorHAnsi"/>
          <w:b/>
          <w:sz w:val="32"/>
          <w:szCs w:val="32"/>
        </w:rPr>
        <w:t xml:space="preserve"> à la cantine et de nous retourner ce bulletin d’inscription le plus rapidement possible</w:t>
      </w:r>
    </w:p>
    <w:p w:rsidR="001A07B1" w:rsidRDefault="001A07B1" w:rsidP="00876F8C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32"/>
          <w:szCs w:val="32"/>
        </w:rPr>
      </w:pPr>
    </w:p>
    <w:p w:rsidR="001A07B1" w:rsidRDefault="001A07B1" w:rsidP="00876F8C">
      <w:pPr>
        <w:pBdr>
          <w:bottom w:val="single" w:sz="6" w:space="1" w:color="auto"/>
        </w:pBdr>
        <w:spacing w:after="0"/>
        <w:jc w:val="righ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Le bureau OGEC</w:t>
      </w:r>
    </w:p>
    <w:p w:rsidR="008E79E7" w:rsidRDefault="008E79E7" w:rsidP="00876F8C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76F8C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76F8C">
      <w:pPr>
        <w:pBdr>
          <w:bottom w:val="single" w:sz="6" w:space="1" w:color="auto"/>
        </w:pBdr>
        <w:spacing w:after="0"/>
        <w:jc w:val="both"/>
        <w:rPr>
          <w:rFonts w:asciiTheme="majorHAnsi" w:hAnsiTheme="majorHAnsi"/>
          <w:sz w:val="32"/>
          <w:szCs w:val="32"/>
        </w:rPr>
      </w:pPr>
    </w:p>
    <w:p w:rsidR="00806A4D" w:rsidRDefault="00806A4D" w:rsidP="00876F8C">
      <w:pPr>
        <w:spacing w:after="0"/>
        <w:jc w:val="center"/>
        <w:rPr>
          <w:rFonts w:asciiTheme="majorHAnsi" w:hAnsiTheme="majorHAnsi"/>
          <w:b/>
          <w:sz w:val="44"/>
          <w:szCs w:val="44"/>
          <w:u w:val="single"/>
        </w:rPr>
      </w:pPr>
    </w:p>
    <w:p w:rsidR="001A07B1" w:rsidRPr="00876F8C" w:rsidRDefault="00876F8C" w:rsidP="00876F8C">
      <w:pPr>
        <w:spacing w:after="0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876F8C">
        <w:rPr>
          <w:rFonts w:asciiTheme="majorHAnsi" w:hAnsiTheme="majorHAnsi"/>
          <w:b/>
          <w:sz w:val="44"/>
          <w:szCs w:val="44"/>
          <w:u w:val="single"/>
        </w:rPr>
        <w:lastRenderedPageBreak/>
        <w:t>Inscription à la cantine</w:t>
      </w:r>
    </w:p>
    <w:p w:rsidR="00876F8C" w:rsidRPr="00876F8C" w:rsidRDefault="00876F8C" w:rsidP="00876F8C">
      <w:pPr>
        <w:spacing w:after="0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876F8C">
        <w:rPr>
          <w:rFonts w:asciiTheme="majorHAnsi" w:hAnsiTheme="majorHAnsi"/>
          <w:b/>
          <w:sz w:val="44"/>
          <w:szCs w:val="44"/>
          <w:u w:val="single"/>
        </w:rPr>
        <w:t>Année scolaire 2019/2020</w:t>
      </w:r>
    </w:p>
    <w:p w:rsidR="00806A4D" w:rsidRPr="008E79E7" w:rsidRDefault="00806A4D" w:rsidP="001A07B1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920D4E" w:rsidRDefault="00920D4E" w:rsidP="001A07B1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Nom de famille :</w:t>
      </w:r>
    </w:p>
    <w:p w:rsidR="00920D4E" w:rsidRDefault="00920D4E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Prénom de(s) l’enfant(s) :</w:t>
      </w:r>
    </w:p>
    <w:p w:rsidR="00920D4E" w:rsidRPr="008E79E7" w:rsidRDefault="00920D4E" w:rsidP="00920D4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760EDC" w:rsidRDefault="00760EDC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□</w:t>
      </w:r>
      <w:r>
        <w:rPr>
          <w:rFonts w:asciiTheme="majorHAnsi" w:hAnsiTheme="majorHAnsi"/>
          <w:sz w:val="32"/>
          <w:szCs w:val="32"/>
        </w:rPr>
        <w:t xml:space="preserve"> Mon (mes) enfant(s) mangera (ont) tous les jours à la cantine pendant toute l’année scolaire</w:t>
      </w:r>
    </w:p>
    <w:p w:rsidR="00760EDC" w:rsidRDefault="00760EDC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□</w:t>
      </w:r>
      <w:r>
        <w:rPr>
          <w:rFonts w:asciiTheme="majorHAnsi" w:hAnsiTheme="majorHAnsi"/>
          <w:sz w:val="32"/>
          <w:szCs w:val="32"/>
        </w:rPr>
        <w:t xml:space="preserve"> Mon (mes) enfant(s) mangera (ont) à la cantine pendant toute l’année scolaire, les jours suivant</w:t>
      </w:r>
      <w:r w:rsidR="008E79E7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:</w:t>
      </w:r>
    </w:p>
    <w:p w:rsidR="00760EDC" w:rsidRDefault="00760EDC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 xml:space="preserve">○ </w:t>
      </w:r>
      <w:proofErr w:type="gramStart"/>
      <w:r w:rsidRPr="00760EDC">
        <w:rPr>
          <w:rFonts w:asciiTheme="majorHAnsi" w:hAnsiTheme="majorHAnsi"/>
          <w:sz w:val="32"/>
          <w:szCs w:val="32"/>
        </w:rPr>
        <w:t>le</w:t>
      </w:r>
      <w:proofErr w:type="gramEnd"/>
      <w:r w:rsidRPr="00760EDC">
        <w:rPr>
          <w:rFonts w:asciiTheme="majorHAnsi" w:hAnsiTheme="majorHAnsi"/>
          <w:sz w:val="32"/>
          <w:szCs w:val="32"/>
        </w:rPr>
        <w:t xml:space="preserve"> lundi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○</w:t>
      </w:r>
      <w:r>
        <w:rPr>
          <w:rFonts w:asciiTheme="majorHAnsi" w:hAnsiTheme="majorHAnsi"/>
          <w:sz w:val="32"/>
          <w:szCs w:val="32"/>
        </w:rPr>
        <w:t xml:space="preserve"> le mardi 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○</w:t>
      </w:r>
      <w:r>
        <w:rPr>
          <w:rFonts w:asciiTheme="majorHAnsi" w:hAnsiTheme="majorHAnsi"/>
          <w:sz w:val="32"/>
          <w:szCs w:val="32"/>
        </w:rPr>
        <w:t xml:space="preserve"> le jeudi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>○</w:t>
      </w:r>
      <w:r>
        <w:rPr>
          <w:rFonts w:asciiTheme="majorHAnsi" w:hAnsiTheme="majorHAnsi"/>
          <w:sz w:val="32"/>
          <w:szCs w:val="32"/>
        </w:rPr>
        <w:t xml:space="preserve"> le vendredi</w:t>
      </w:r>
    </w:p>
    <w:p w:rsidR="00760EDC" w:rsidRDefault="00760EDC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□</w:t>
      </w:r>
      <w:r>
        <w:rPr>
          <w:rFonts w:asciiTheme="majorHAnsi" w:hAnsiTheme="majorHAnsi"/>
          <w:sz w:val="32"/>
          <w:szCs w:val="32"/>
        </w:rPr>
        <w:t xml:space="preserve"> Mon (mes) enfant(s) mangera (ont) à la cantine occasionnellement pendant l’année scolaire</w:t>
      </w:r>
    </w:p>
    <w:p w:rsidR="00760EDC" w:rsidRDefault="00760EDC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□</w:t>
      </w:r>
      <w:r>
        <w:rPr>
          <w:rFonts w:asciiTheme="majorHAnsi" w:hAnsiTheme="majorHAnsi"/>
          <w:sz w:val="32"/>
          <w:szCs w:val="32"/>
        </w:rPr>
        <w:t xml:space="preserve"> Mon (mes) enfant(s) ne mangera (ont) pas à la cantine pendant l’année scolaire </w:t>
      </w:r>
    </w:p>
    <w:p w:rsidR="008E79E7" w:rsidRDefault="008E79E7" w:rsidP="00920D4E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□</w:t>
      </w:r>
      <w:r>
        <w:rPr>
          <w:rFonts w:asciiTheme="majorHAnsi" w:hAnsiTheme="majorHAnsi"/>
          <w:sz w:val="32"/>
          <w:szCs w:val="32"/>
        </w:rPr>
        <w:t xml:space="preserve"> Ne savent pas</w:t>
      </w:r>
    </w:p>
    <w:p w:rsidR="003104EF" w:rsidRPr="008E79E7" w:rsidRDefault="003104EF" w:rsidP="00920D4E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B32A8" w:rsidRPr="003104EF" w:rsidRDefault="002B32A8" w:rsidP="003104EF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3104EF">
        <w:rPr>
          <w:rFonts w:asciiTheme="majorHAnsi" w:hAnsiTheme="majorHAnsi"/>
          <w:sz w:val="32"/>
          <w:szCs w:val="32"/>
        </w:rPr>
        <w:t xml:space="preserve">Concernant les modalités de </w:t>
      </w:r>
      <w:r w:rsidR="001A07B1" w:rsidRPr="003104EF">
        <w:rPr>
          <w:rFonts w:asciiTheme="majorHAnsi" w:hAnsiTheme="majorHAnsi"/>
          <w:sz w:val="32"/>
          <w:szCs w:val="32"/>
        </w:rPr>
        <w:t>paiement des factures</w:t>
      </w:r>
      <w:r w:rsidRPr="003104EF">
        <w:rPr>
          <w:rFonts w:asciiTheme="majorHAnsi" w:hAnsiTheme="majorHAnsi"/>
          <w:sz w:val="32"/>
          <w:szCs w:val="32"/>
        </w:rPr>
        <w:t>, vous avez, comme cette année,  la possibilité d’opter pour les modes de paiements suivant</w:t>
      </w:r>
      <w:r w:rsidR="008E79E7">
        <w:rPr>
          <w:rFonts w:asciiTheme="majorHAnsi" w:hAnsiTheme="majorHAnsi"/>
          <w:sz w:val="32"/>
          <w:szCs w:val="32"/>
        </w:rPr>
        <w:t>s</w:t>
      </w:r>
      <w:r w:rsidRPr="003104EF">
        <w:rPr>
          <w:rFonts w:asciiTheme="majorHAnsi" w:hAnsiTheme="majorHAnsi"/>
          <w:sz w:val="32"/>
          <w:szCs w:val="32"/>
        </w:rPr>
        <w:t xml:space="preserve"> 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A07B1" w:rsidRPr="001A07B1" w:rsidTr="001A07B1">
        <w:tc>
          <w:tcPr>
            <w:tcW w:w="9212" w:type="dxa"/>
          </w:tcPr>
          <w:p w:rsidR="001A07B1" w:rsidRPr="008E79E7" w:rsidRDefault="001A07B1" w:rsidP="006E182B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Theme="majorHAnsi" w:hAnsiTheme="majorHAnsi"/>
                <w:sz w:val="32"/>
                <w:szCs w:val="32"/>
              </w:rPr>
              <w:t>Nom de famille :</w:t>
            </w: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Theme="majorHAnsi" w:hAnsiTheme="majorHAnsi"/>
                <w:sz w:val="32"/>
                <w:szCs w:val="32"/>
              </w:rPr>
              <w:t>Prénom(s) de(s) l’enfant :</w:t>
            </w:r>
          </w:p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="Century Gothic" w:hAnsi="Century Gothic"/>
                <w:sz w:val="40"/>
                <w:szCs w:val="40"/>
              </w:rPr>
              <w:t xml:space="preserve">° </w:t>
            </w:r>
            <w:r w:rsidRPr="001A07B1">
              <w:rPr>
                <w:rFonts w:asciiTheme="majorHAnsi" w:hAnsiTheme="majorHAnsi"/>
                <w:sz w:val="32"/>
                <w:szCs w:val="32"/>
              </w:rPr>
              <w:t>Par chèque ou en espèces</w:t>
            </w: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="Century Gothic" w:hAnsi="Century Gothic"/>
                <w:sz w:val="40"/>
                <w:szCs w:val="40"/>
              </w:rPr>
              <w:t xml:space="preserve">° </w:t>
            </w:r>
            <w:r w:rsidRPr="001A07B1">
              <w:rPr>
                <w:rFonts w:asciiTheme="majorHAnsi" w:hAnsiTheme="majorHAnsi"/>
                <w:sz w:val="32"/>
                <w:szCs w:val="32"/>
              </w:rPr>
              <w:t>Par prélèvement</w:t>
            </w:r>
          </w:p>
        </w:tc>
      </w:tr>
      <w:tr w:rsidR="001A07B1" w:rsidRPr="001A07B1" w:rsidTr="001A07B1">
        <w:tc>
          <w:tcPr>
            <w:tcW w:w="9212" w:type="dxa"/>
          </w:tcPr>
          <w:p w:rsidR="001A07B1" w:rsidRPr="008E79E7" w:rsidRDefault="001A07B1" w:rsidP="006E182B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Theme="majorHAnsi" w:hAnsiTheme="majorHAnsi"/>
                <w:sz w:val="32"/>
                <w:szCs w:val="32"/>
              </w:rPr>
              <w:t>Lu et approuvé</w:t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</w:r>
            <w:r w:rsidRPr="001A07B1">
              <w:rPr>
                <w:rFonts w:asciiTheme="majorHAnsi" w:hAnsiTheme="majorHAnsi"/>
                <w:sz w:val="32"/>
                <w:szCs w:val="32"/>
              </w:rPr>
              <w:tab/>
              <w:t>Signature</w:t>
            </w: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A07B1" w:rsidRPr="001A07B1" w:rsidTr="001A07B1">
        <w:tc>
          <w:tcPr>
            <w:tcW w:w="9212" w:type="dxa"/>
          </w:tcPr>
          <w:p w:rsidR="001A07B1" w:rsidRPr="001A07B1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1A07B1" w:rsidRPr="002B32A8" w:rsidTr="001A07B1">
        <w:tc>
          <w:tcPr>
            <w:tcW w:w="9212" w:type="dxa"/>
          </w:tcPr>
          <w:p w:rsidR="001A07B1" w:rsidRPr="002B32A8" w:rsidRDefault="001A07B1" w:rsidP="006E182B">
            <w:pPr>
              <w:jc w:val="both"/>
              <w:rPr>
                <w:rFonts w:asciiTheme="majorHAnsi" w:hAnsiTheme="majorHAnsi"/>
                <w:sz w:val="32"/>
                <w:szCs w:val="32"/>
              </w:rPr>
            </w:pPr>
            <w:r w:rsidRPr="001A07B1">
              <w:rPr>
                <w:rFonts w:asciiTheme="majorHAnsi" w:hAnsiTheme="majorHAnsi"/>
                <w:sz w:val="32"/>
                <w:szCs w:val="32"/>
              </w:rPr>
              <w:t xml:space="preserve">Le       /    /     </w:t>
            </w:r>
          </w:p>
        </w:tc>
      </w:tr>
    </w:tbl>
    <w:p w:rsidR="002B32A8" w:rsidRPr="002B32A8" w:rsidRDefault="002B32A8" w:rsidP="00806A4D">
      <w:pPr>
        <w:spacing w:after="0"/>
        <w:jc w:val="both"/>
        <w:rPr>
          <w:rFonts w:asciiTheme="majorHAnsi" w:hAnsiTheme="majorHAnsi"/>
          <w:sz w:val="32"/>
          <w:szCs w:val="32"/>
        </w:rPr>
      </w:pPr>
    </w:p>
    <w:sectPr w:rsidR="002B32A8" w:rsidRPr="002B32A8" w:rsidSect="00806A4D">
      <w:pgSz w:w="11906" w:h="16838" w:code="9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653"/>
    <w:multiLevelType w:val="hybridMultilevel"/>
    <w:tmpl w:val="E0B66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661B"/>
    <w:rsid w:val="00001E95"/>
    <w:rsid w:val="00153B96"/>
    <w:rsid w:val="001A07B1"/>
    <w:rsid w:val="002B086A"/>
    <w:rsid w:val="002B32A8"/>
    <w:rsid w:val="003104EF"/>
    <w:rsid w:val="00333CE0"/>
    <w:rsid w:val="003D7C19"/>
    <w:rsid w:val="00453A3E"/>
    <w:rsid w:val="00664F6C"/>
    <w:rsid w:val="00760EDC"/>
    <w:rsid w:val="00787531"/>
    <w:rsid w:val="00806A4D"/>
    <w:rsid w:val="00876F8C"/>
    <w:rsid w:val="008A4197"/>
    <w:rsid w:val="008E79E7"/>
    <w:rsid w:val="00920D4E"/>
    <w:rsid w:val="00A854C3"/>
    <w:rsid w:val="00D01FB4"/>
    <w:rsid w:val="00D9661B"/>
    <w:rsid w:val="00F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0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104EF"/>
    <w:pPr>
      <w:ind w:left="720"/>
      <w:contextualSpacing/>
    </w:pPr>
  </w:style>
  <w:style w:type="paragraph" w:customStyle="1" w:styleId="Default">
    <w:name w:val="Default"/>
    <w:rsid w:val="00806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B65C-7D4E-46DF-9B81-B170DB69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1719</Characters>
  <Application>Microsoft Office Word</Application>
  <DocSecurity>0</DocSecurity>
  <Lines>33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Direction</cp:lastModifiedBy>
  <cp:revision>2</cp:revision>
  <cp:lastPrinted>2019-09-03T13:10:00Z</cp:lastPrinted>
  <dcterms:created xsi:type="dcterms:W3CDTF">2019-09-09T08:54:00Z</dcterms:created>
  <dcterms:modified xsi:type="dcterms:W3CDTF">2019-09-09T08:54:00Z</dcterms:modified>
</cp:coreProperties>
</file>